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天津工业大学横向科研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eastAsia="zh-CN"/>
        </w:rPr>
        <w:t>（成果转化）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项目预算调整申请表</w:t>
      </w:r>
    </w:p>
    <w:p>
      <w:pPr>
        <w:jc w:val="right"/>
        <w:rPr>
          <w:rFonts w:hint="eastAsia"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     月     日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749"/>
        <w:gridCol w:w="2163"/>
        <w:gridCol w:w="183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6196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委托方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经费卡号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是否有借款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合同金额（万元）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到账金额（万元）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教工号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5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调整原因：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调整后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经费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比例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校内开发费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万元，占合同金额比例：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科研业务活动费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（不超过合同金额的20%）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>
            <w:pPr>
              <w:ind w:firstLine="1459" w:firstLineChars="69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万元，占合同金额比例：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外协研究开发费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（不超过合同金额的50%）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>
            <w:pPr>
              <w:ind w:firstLine="1459" w:firstLineChars="69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万元，占合同金额比例：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绩效奖励费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（不超过合同金额的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70</w:t>
            </w:r>
            <w:r>
              <w:rPr>
                <w:rFonts w:hint="eastAsia" w:ascii="仿宋" w:hAnsi="仿宋" w:eastAsia="仿宋"/>
                <w:szCs w:val="21"/>
              </w:rPr>
              <w:t>%）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>
            <w:pPr>
              <w:ind w:firstLine="1459" w:firstLineChars="69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万元，占合同金额比例：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部门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</w:t>
            </w:r>
          </w:p>
        </w:tc>
        <w:tc>
          <w:tcPr>
            <w:tcW w:w="7945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所在学院（部门）意见：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</w:t>
            </w:r>
          </w:p>
          <w:p>
            <w:pPr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负责人签字：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        学院（部门）</w:t>
            </w:r>
            <w:r>
              <w:rPr>
                <w:rFonts w:hint="eastAsia" w:ascii="仿宋" w:hAnsi="仿宋" w:eastAsia="仿宋"/>
                <w:szCs w:val="21"/>
              </w:rPr>
              <w:t>盖章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ind w:firstLine="2310" w:firstLineChars="1100"/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2310" w:firstLineChars="1100"/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931" w:type="dxa"/>
            <w:gridSpan w:val="5"/>
            <w:shd w:val="clear" w:color="auto" w:fill="auto"/>
            <w:vAlign w:val="center"/>
          </w:tcPr>
          <w:p>
            <w:pPr>
              <w:pStyle w:val="8"/>
              <w:ind w:left="-2" w:leftChars="-1" w:firstLine="0"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注：1.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对于合同、预算约定使用的项目，经费使用必须按约定执行，未经项目委托方书面同意，不允许调整预算；</w:t>
            </w:r>
          </w:p>
          <w:p>
            <w:pPr>
              <w:pStyle w:val="8"/>
              <w:ind w:left="-2" w:leftChars="-1" w:firstLine="411" w:firstLineChars="196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2.本表一式两份，工业技术研究院留一份，财务处留一份，如本人需留存请自行复印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；</w:t>
            </w:r>
          </w:p>
          <w:p>
            <w:pPr>
              <w:ind w:firstLine="411" w:firstLineChars="196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3.办理预算调整申请时项目负责人需提供项目原预算表复印件一份。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YWEzMDNlZTUyZDgyOWQxMWRmYWZmYjBmMmE4ZjIifQ=="/>
  </w:docVars>
  <w:rsids>
    <w:rsidRoot w:val="00023C32"/>
    <w:rsid w:val="00023C32"/>
    <w:rsid w:val="001D1332"/>
    <w:rsid w:val="003E3F00"/>
    <w:rsid w:val="006A4E53"/>
    <w:rsid w:val="007D4B25"/>
    <w:rsid w:val="00CD5719"/>
    <w:rsid w:val="00EA45F9"/>
    <w:rsid w:val="2310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Lines>3</Lines>
  <Paragraphs>1</Paragraphs>
  <TotalTime>6</TotalTime>
  <ScaleCrop>false</ScaleCrop>
  <LinksUpToDate>false</LinksUpToDate>
  <CharactersWithSpaces>546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2019-02-15T01:18:00Z</dcterms:created>
  <dc:creator>lenovo</dc:creator>
  <cp:lastModifiedBy>BBC-20141210</cp:lastModifiedBy>
  <dcterms:modified xsi:type="dcterms:W3CDTF">2024-04-15T06:17:47Z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67D44935DE684F0A990268E6FCCC79C9_12</vt:lpwstr>
  </property>
</Properties>
</file>